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58" w:rsidRDefault="00220958" w:rsidP="001C3EA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3E6CD1" w:rsidRDefault="001274B8" w:rsidP="001C3EA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>проект</w:t>
      </w:r>
      <w:r w:rsidR="00220958">
        <w:rPr>
          <w:rFonts w:ascii="Times New Roman" w:hAnsi="Times New Roman" w:cs="Times New Roman"/>
          <w:sz w:val="28"/>
          <w:szCs w:val="28"/>
        </w:rPr>
        <w:t>а</w:t>
      </w:r>
      <w:r w:rsidRPr="003E6CD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A21A81" w:rsidRPr="003E6CD1" w:rsidRDefault="001274B8" w:rsidP="001C3EA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1274B8" w:rsidRPr="003E6CD1" w:rsidRDefault="001274B8" w:rsidP="001C3EA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3E6CD1">
        <w:rPr>
          <w:rFonts w:ascii="Times New Roman" w:hAnsi="Times New Roman" w:cs="Times New Roman"/>
          <w:sz w:val="28"/>
          <w:szCs w:val="28"/>
        </w:rPr>
        <w:t>«О</w:t>
      </w:r>
      <w:r w:rsidR="002C3867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3E6CD1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на 20</w:t>
      </w:r>
      <w:r w:rsidR="00A21A81" w:rsidRPr="003E6CD1">
        <w:rPr>
          <w:rFonts w:ascii="Times New Roman" w:hAnsi="Times New Roman" w:cs="Times New Roman"/>
          <w:sz w:val="28"/>
          <w:szCs w:val="28"/>
        </w:rPr>
        <w:t>22</w:t>
      </w:r>
      <w:r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="00A21A81" w:rsidRPr="003E6CD1">
        <w:rPr>
          <w:rFonts w:ascii="Times New Roman" w:hAnsi="Times New Roman" w:cs="Times New Roman"/>
          <w:sz w:val="28"/>
          <w:szCs w:val="28"/>
        </w:rPr>
        <w:t>–</w:t>
      </w:r>
      <w:r w:rsidRPr="003E6CD1">
        <w:rPr>
          <w:rFonts w:ascii="Times New Roman" w:hAnsi="Times New Roman" w:cs="Times New Roman"/>
          <w:sz w:val="28"/>
          <w:szCs w:val="28"/>
        </w:rPr>
        <w:t xml:space="preserve"> 20</w:t>
      </w:r>
      <w:r w:rsidR="00A21A81" w:rsidRPr="003E6CD1">
        <w:rPr>
          <w:rFonts w:ascii="Times New Roman" w:hAnsi="Times New Roman" w:cs="Times New Roman"/>
          <w:sz w:val="28"/>
          <w:szCs w:val="28"/>
        </w:rPr>
        <w:t>2</w:t>
      </w:r>
      <w:r w:rsidR="003E6CD1" w:rsidRPr="003E6CD1">
        <w:rPr>
          <w:rFonts w:ascii="Times New Roman" w:hAnsi="Times New Roman" w:cs="Times New Roman"/>
          <w:sz w:val="28"/>
          <w:szCs w:val="28"/>
        </w:rPr>
        <w:t>5</w:t>
      </w:r>
      <w:r w:rsidRPr="003E6CD1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A21A81" w:rsidRPr="00FF689A" w:rsidRDefault="00A21A81" w:rsidP="001C3EA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200" w:rsidRPr="00647B92" w:rsidRDefault="00507200" w:rsidP="001C3EA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65D8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2265D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226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23.12.2022 № 227 «О бюджете                            Ханты-Мансийского района на 2023 год и плановый период 2024 и 2025 </w:t>
      </w:r>
      <w:r w:rsidRPr="00647B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годов»</w:t>
      </w:r>
      <w:r w:rsidRPr="00647B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200" w:rsidRPr="00647B92" w:rsidRDefault="00507200" w:rsidP="001C3EA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92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из средств бюджета Ханты-Мансийского автономного округа – Югры» на 2023 год на сумму 6,6 тыс. рублей. Средства предусмотрены на реализацию мероприятия «2.1.</w:t>
      </w:r>
      <w:r w:rsidRPr="00647B92">
        <w:rPr>
          <w:rFonts w:ascii="Times New Roman" w:hAnsi="Times New Roman" w:cs="Times New Roman"/>
          <w:sz w:val="28"/>
          <w:szCs w:val="28"/>
        </w:rPr>
        <w:tab/>
        <w:t>«</w:t>
      </w:r>
      <w:r w:rsidR="001C3EAE">
        <w:rPr>
          <w:rFonts w:ascii="Times New Roman" w:hAnsi="Times New Roman" w:cs="Times New Roman"/>
          <w:sz w:val="28"/>
          <w:szCs w:val="28"/>
        </w:rPr>
        <w:t xml:space="preserve">Субвенция </w:t>
      </w:r>
      <w:r w:rsidRPr="00647B92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по организации деятельности </w:t>
      </w:r>
      <w:r w:rsidR="001C3EAE">
        <w:rPr>
          <w:rFonts w:ascii="Times New Roman" w:hAnsi="Times New Roman" w:cs="Times New Roman"/>
          <w:sz w:val="28"/>
          <w:szCs w:val="28"/>
        </w:rPr>
        <w:br/>
      </w:r>
      <w:r w:rsidRPr="00647B92"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отходами».</w:t>
      </w:r>
    </w:p>
    <w:p w:rsidR="00507200" w:rsidRPr="002265D8" w:rsidRDefault="00507200" w:rsidP="001C3EA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D8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программы.</w:t>
      </w:r>
    </w:p>
    <w:p w:rsidR="00507200" w:rsidRPr="002265D8" w:rsidRDefault="00507200" w:rsidP="001C3EA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D8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507200" w:rsidRDefault="00507200" w:rsidP="001C3EA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D8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2265D8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   </w:t>
      </w:r>
      <w:r w:rsidRPr="002265D8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507200" w:rsidSect="00C6668D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2140"/>
      <w:docPartObj>
        <w:docPartGallery w:val="Page Numbers (Bottom of Page)"/>
        <w:docPartUnique/>
      </w:docPartObj>
    </w:sdtPr>
    <w:sdtEndPr/>
    <w:sdtContent>
      <w:p w:rsidR="00E0178B" w:rsidRDefault="00D118A0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220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A5414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3EAE"/>
    <w:rsid w:val="001C5C3F"/>
    <w:rsid w:val="001D4DB2"/>
    <w:rsid w:val="001E6EC3"/>
    <w:rsid w:val="00215374"/>
    <w:rsid w:val="0021693B"/>
    <w:rsid w:val="00220958"/>
    <w:rsid w:val="002239FE"/>
    <w:rsid w:val="00225C7D"/>
    <w:rsid w:val="002300FD"/>
    <w:rsid w:val="00232B96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1CED"/>
    <w:rsid w:val="003E548F"/>
    <w:rsid w:val="003E6CD1"/>
    <w:rsid w:val="003F2294"/>
    <w:rsid w:val="003F2416"/>
    <w:rsid w:val="003F3603"/>
    <w:rsid w:val="003F3B31"/>
    <w:rsid w:val="0040415D"/>
    <w:rsid w:val="00404BE7"/>
    <w:rsid w:val="004075A2"/>
    <w:rsid w:val="00416CE3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A2D79"/>
    <w:rsid w:val="004B0CAD"/>
    <w:rsid w:val="004B20E0"/>
    <w:rsid w:val="004B28BF"/>
    <w:rsid w:val="004B36B1"/>
    <w:rsid w:val="004C069C"/>
    <w:rsid w:val="004C42F3"/>
    <w:rsid w:val="004C7125"/>
    <w:rsid w:val="004D1BB8"/>
    <w:rsid w:val="004D6723"/>
    <w:rsid w:val="004F2859"/>
    <w:rsid w:val="004F546E"/>
    <w:rsid w:val="004F72DA"/>
    <w:rsid w:val="004F7CDE"/>
    <w:rsid w:val="00503C1B"/>
    <w:rsid w:val="00507200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77C1C"/>
    <w:rsid w:val="00681141"/>
    <w:rsid w:val="0068360C"/>
    <w:rsid w:val="006A2ED0"/>
    <w:rsid w:val="006A5B30"/>
    <w:rsid w:val="006A7184"/>
    <w:rsid w:val="006B1282"/>
    <w:rsid w:val="006B6F59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0B39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678D2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87A06"/>
    <w:rsid w:val="00B90C6F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18A0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35131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C7577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1241"/>
    <w:rsid w:val="00FF5B86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FC8B-77D0-4BE6-8064-148E4A8B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2023-08-08T11:12:00Z</dcterms:modified>
</cp:coreProperties>
</file>